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6419D4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4"/>
          <w:szCs w:val="34"/>
        </w:rPr>
      </w:pPr>
      <w:bookmarkStart w:id="0" w:name="_GoBack"/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10</w:t>
      </w:r>
      <w:r w:rsidR="00F514AA" w:rsidRPr="006419D4">
        <w:rPr>
          <w:rFonts w:ascii="標楷體" w:eastAsia="標楷體" w:hAnsi="標楷體"/>
          <w:b/>
          <w:bCs/>
          <w:color w:val="000000" w:themeColor="text1"/>
          <w:sz w:val="34"/>
          <w:szCs w:val="34"/>
        </w:rPr>
        <w:t>9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學年度專任輔導員</w:t>
      </w:r>
      <w:r w:rsidR="00340D5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3F39B5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三</w:t>
      </w:r>
      <w:r w:rsidR="00340D5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="00A86190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推薦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遴選簡章</w:t>
      </w:r>
    </w:p>
    <w:bookmarkEnd w:id="0"/>
    <w:p w:rsidR="00236E73" w:rsidRPr="006419D4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6419D4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6419D4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6419D4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6419D4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6419D4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6419D4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6419D4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6419D4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</w:t>
      </w:r>
      <w:r w:rsidR="00F70BFB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2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名。</w:t>
      </w:r>
    </w:p>
    <w:p w:rsidR="00197065" w:rsidRPr="006419D4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6419D4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6419D4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B0641" w:rsidRPr="006419D4" w:rsidRDefault="00944E0A" w:rsidP="000B0641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1476"/>
        <w:gridCol w:w="1465"/>
        <w:gridCol w:w="5900"/>
        <w:gridCol w:w="671"/>
      </w:tblGrid>
      <w:tr w:rsidR="006419D4" w:rsidRPr="006419D4" w:rsidTr="000B0641">
        <w:trPr>
          <w:jc w:val="center"/>
        </w:trPr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494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095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73" w:type="dxa"/>
            <w:shd w:val="pct10" w:color="auto" w:fill="auto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494F4A" w:rsidP="00983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第一階段</w:t>
            </w:r>
            <w:r w:rsidR="00983DC2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報名及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資格審查</w:t>
            </w:r>
          </w:p>
        </w:tc>
        <w:tc>
          <w:tcPr>
            <w:tcW w:w="0" w:type="auto"/>
            <w:vMerge w:val="restart"/>
            <w:vAlign w:val="center"/>
          </w:tcPr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887AD0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06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887AD0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29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F39B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F39B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B63CE8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</w:t>
            </w:r>
            <w:r w:rsidR="009A3994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eastAsia="zh-HK"/>
              </w:rPr>
              <w:t>五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 w:val="restart"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768" w:type="dxa"/>
            <w:gridSpan w:val="2"/>
            <w:tcBorders>
              <w:bottom w:val="single" w:sz="4" w:space="0" w:color="auto"/>
            </w:tcBorders>
            <w:vAlign w:val="center"/>
          </w:tcPr>
          <w:p w:rsidR="00494F4A" w:rsidRPr="006419D4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依「報名資料審查表」(附件1)檢附資料，經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第二階段書面評分</w:t>
            </w:r>
          </w:p>
        </w:tc>
        <w:tc>
          <w:tcPr>
            <w:tcW w:w="0" w:type="auto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94" w:type="dxa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494F4A" w:rsidRPr="006419D4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6419D4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  <w:r w:rsidR="007A53AA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6419D4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4A" w:rsidRPr="006419D4" w:rsidRDefault="00494F4A" w:rsidP="00983DC2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  <w:tr w:rsidR="006419D4" w:rsidRPr="006419D4" w:rsidTr="000B0641">
        <w:trPr>
          <w:cantSplit/>
          <w:trHeight w:val="2563"/>
          <w:jc w:val="center"/>
        </w:trPr>
        <w:tc>
          <w:tcPr>
            <w:tcW w:w="0" w:type="auto"/>
            <w:textDirection w:val="tbRlV"/>
            <w:vAlign w:val="center"/>
          </w:tcPr>
          <w:p w:rsidR="002E1262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第三階段現場面試</w:t>
            </w:r>
          </w:p>
        </w:tc>
        <w:tc>
          <w:tcPr>
            <w:tcW w:w="0" w:type="auto"/>
            <w:vAlign w:val="center"/>
          </w:tcPr>
          <w:p w:rsidR="002E1262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F32296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F39B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="00F32296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F39B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</w:p>
          <w:p w:rsidR="002E1262" w:rsidRPr="006419D4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/>
            <w:vAlign w:val="center"/>
          </w:tcPr>
          <w:p w:rsidR="002E1262" w:rsidRPr="006419D4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E1262" w:rsidRPr="006419D4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6419D4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673" w:type="dxa"/>
            <w:vAlign w:val="center"/>
          </w:tcPr>
          <w:p w:rsidR="002E1262" w:rsidRPr="006419D4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6419D4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6419D4" w:rsidRDefault="009A4BCF" w:rsidP="009A4BCF">
      <w:pPr>
        <w:widowControl/>
        <w:spacing w:line="480" w:lineRule="exact"/>
        <w:ind w:left="1560" w:hangingChars="557" w:hanging="1560"/>
        <w:outlineLvl w:val="0"/>
        <w:rPr>
          <w:rFonts w:ascii="標楷體" w:eastAsia="標楷體" w:hAnsi="標楷體"/>
          <w:dstrike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6699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品質保證輔訪、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學生學習資料分析統計、創新課程研發、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英語融入教學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課程、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雲端資源建置、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智慧教學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素養導向教學設計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與評量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、主題式/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跨領域教材設計、到校協助備課、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多元評量、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教師策略聯盟分享對話交流等主題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6419D4" w:rsidRDefault="009A4BCF" w:rsidP="009A4BCF">
      <w:pPr>
        <w:pStyle w:val="af0"/>
        <w:widowControl/>
        <w:spacing w:beforeLines="50" w:before="120" w:line="480" w:lineRule="exact"/>
        <w:ind w:leftChars="0" w:left="993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100A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6419D4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即日起，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6419D4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6419D4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6419D4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6419D4">
        <w:rPr>
          <w:rFonts w:ascii="標楷體" w:eastAsia="標楷體" w:hAnsi="標楷體"/>
          <w:color w:val="000000" w:themeColor="text1"/>
          <w:szCs w:val="28"/>
        </w:rPr>
        <w:t>下載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A20841" w:rsidRPr="006419D4">
        <w:rPr>
          <w:rFonts w:ascii="標楷體" w:eastAsia="標楷體" w:hAnsi="標楷體" w:hint="eastAsia"/>
          <w:color w:val="000000" w:themeColor="text1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Cs w:val="28"/>
        </w:rPr>
        <w:t>9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887AD0">
        <w:rPr>
          <w:rFonts w:ascii="標楷體" w:eastAsia="標楷體" w:hAnsi="標楷體"/>
          <w:color w:val="000000" w:themeColor="text1"/>
          <w:szCs w:val="28"/>
        </w:rPr>
        <w:t>6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887AD0">
        <w:rPr>
          <w:rFonts w:ascii="標楷體" w:eastAsia="標楷體" w:hAnsi="標楷體"/>
          <w:color w:val="000000" w:themeColor="text1"/>
          <w:szCs w:val="28"/>
        </w:rPr>
        <w:t>29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3F39B5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39761C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3F39B5">
        <w:rPr>
          <w:rFonts w:ascii="標楷體" w:eastAsia="標楷體" w:hAnsi="標楷體" w:hint="eastAsia"/>
          <w:color w:val="000000" w:themeColor="text1"/>
          <w:szCs w:val="28"/>
        </w:rPr>
        <w:t>0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請參加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6419D4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4364" w:rsidRDefault="000C4364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面試時間</w:t>
      </w:r>
      <w:r w:rsidR="006476DE" w:rsidRPr="006419D4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年</w:t>
      </w:r>
      <w:r w:rsidR="003F39B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月</w:t>
      </w:r>
      <w:r w:rsidR="003F39B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15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日</w:t>
      </w:r>
    </w:p>
    <w:p w:rsidR="000C4364" w:rsidRPr="006419D4" w:rsidRDefault="000C4364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476DE" w:rsidRPr="006419D4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以成績高低排序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</w:t>
      </w:r>
      <w:r w:rsidR="007A53A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成績高者為優先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6419D4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6419D4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6419D4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6419D4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6419D4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6419D4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6419D4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6419D4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A20841" w:rsidRPr="006419D4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年8月1日起至1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6419D4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6419D4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6419D4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6419D4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Pr="006419D4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RPr="006419D4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6419D4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568F9" wp14:editId="5918F7D7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568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C25275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9</w: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6419D4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3F39B5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三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6419D4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6419D4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3707"/>
        <w:gridCol w:w="283"/>
        <w:gridCol w:w="13"/>
        <w:gridCol w:w="997"/>
        <w:gridCol w:w="2000"/>
        <w:gridCol w:w="1060"/>
      </w:tblGrid>
      <w:tr w:rsidR="006419D4" w:rsidRPr="006419D4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6419D4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6419D4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6419D4" w:rsidTr="00C25275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720" w:type="dxa"/>
            <w:vAlign w:val="center"/>
          </w:tcPr>
          <w:p w:rsidR="00FC78B4" w:rsidRPr="006419D4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6419D4" w:rsidRDefault="00FC78B4" w:rsidP="00A20841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F39B5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F39B5">
              <w:rPr>
                <w:rFonts w:ascii="標楷體" w:eastAsia="標楷體" w:hAnsi="標楷體" w:hint="eastAsia"/>
                <w:b/>
                <w:color w:val="000000" w:themeColor="text1"/>
              </w:rPr>
              <w:t>13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A2084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星期一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A2084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上午10時前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完成補件，逾時不候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" w:type="dxa"/>
            <w:gridSpan w:val="2"/>
            <w:vAlign w:val="center"/>
          </w:tcPr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6419D4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6419D4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6419D4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6419D4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6419D4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6419D4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C25275" w:rsidRPr="006419D4">
        <w:rPr>
          <w:rFonts w:ascii="標楷體" w:eastAsia="標楷體" w:hAnsi="標楷體" w:hint="eastAsia"/>
          <w:color w:val="000000" w:themeColor="text1"/>
          <w:sz w:val="28"/>
        </w:rPr>
        <w:t>109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6419D4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8D5B6" wp14:editId="585B8274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8D5B6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109</w:t>
      </w: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3F39B5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三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="00B15BBE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6419D4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6419D4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6419D4" w:rsidRPr="006419D4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6419D4" w:rsidRPr="006419D4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6419D4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6419D4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6419D4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6419D4" w:rsidRPr="006419D4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6419D4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6419D4" w:rsidRPr="006419D4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6419D4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6419D4" w:rsidRPr="006419D4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6419D4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6419D4" w:rsidRPr="006419D4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6419D4" w:rsidRPr="006419D4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6419D4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6419D4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6419D4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6419D4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6419D4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6419D4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6419D4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6419D4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88617" wp14:editId="612CF40C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88617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6419D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109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6419D4" w:rsidRDefault="000B0A54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3F39B5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三</w:t>
      </w:r>
      <w:r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="006E7B47"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6E7B47"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6419D4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6419D4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本市</w:t>
      </w:r>
      <w:r w:rsidR="00A20841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10</w:t>
      </w:r>
      <w:r w:rsidR="007A53AA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6419D4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6419D4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A20841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</w:rPr>
        <w:t>立同意書人</w:t>
      </w: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6419D4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6419D4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577109" w:rsidRPr="006419D4">
        <w:rPr>
          <w:rFonts w:ascii="標楷體" w:eastAsia="標楷體" w:hAnsi="標楷體" w:hint="eastAsia"/>
          <w:color w:val="000000" w:themeColor="text1"/>
          <w:spacing w:val="24"/>
          <w:sz w:val="44"/>
          <w:szCs w:val="44"/>
        </w:rPr>
        <w:t>109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年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6419D4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6419D4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B6C72" wp14:editId="299BFD19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B6C72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109</w: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6419D4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3F39B5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三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6419D4" w:rsidRPr="006419D4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6419D4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6419D4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524483">
        <w:trPr>
          <w:trHeight w:val="3379"/>
          <w:jc w:val="center"/>
        </w:trPr>
        <w:tc>
          <w:tcPr>
            <w:tcW w:w="9908" w:type="dxa"/>
          </w:tcPr>
          <w:p w:rsidR="008A73A2" w:rsidRPr="006419D4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CB" w:rsidRDefault="008919CB">
      <w:r>
        <w:separator/>
      </w:r>
    </w:p>
  </w:endnote>
  <w:endnote w:type="continuationSeparator" w:id="0">
    <w:p w:rsidR="008919CB" w:rsidRDefault="0089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46E" w:rsidRPr="007B646E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CB" w:rsidRDefault="008919CB">
      <w:r>
        <w:separator/>
      </w:r>
    </w:p>
  </w:footnote>
  <w:footnote w:type="continuationSeparator" w:id="0">
    <w:p w:rsidR="008919CB" w:rsidRDefault="0089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43B9E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972EE"/>
    <w:rsid w:val="000A4E3B"/>
    <w:rsid w:val="000B0641"/>
    <w:rsid w:val="000B0A54"/>
    <w:rsid w:val="000C4364"/>
    <w:rsid w:val="000D1E28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A571C"/>
    <w:rsid w:val="001A68B9"/>
    <w:rsid w:val="001B3539"/>
    <w:rsid w:val="001B6F17"/>
    <w:rsid w:val="001C4850"/>
    <w:rsid w:val="001C4EDF"/>
    <w:rsid w:val="001C68DE"/>
    <w:rsid w:val="001D3985"/>
    <w:rsid w:val="001D796F"/>
    <w:rsid w:val="001E2F90"/>
    <w:rsid w:val="001F1746"/>
    <w:rsid w:val="001F3132"/>
    <w:rsid w:val="001F6E5F"/>
    <w:rsid w:val="00200030"/>
    <w:rsid w:val="00207D77"/>
    <w:rsid w:val="00211CD1"/>
    <w:rsid w:val="00215D67"/>
    <w:rsid w:val="002269BB"/>
    <w:rsid w:val="00227208"/>
    <w:rsid w:val="00227B9F"/>
    <w:rsid w:val="00231D9D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23FEF"/>
    <w:rsid w:val="00340D5D"/>
    <w:rsid w:val="0034769C"/>
    <w:rsid w:val="00352FB1"/>
    <w:rsid w:val="00354CD8"/>
    <w:rsid w:val="003650DE"/>
    <w:rsid w:val="00366991"/>
    <w:rsid w:val="00370E1A"/>
    <w:rsid w:val="00371EE1"/>
    <w:rsid w:val="0037332A"/>
    <w:rsid w:val="00373CF7"/>
    <w:rsid w:val="003856AC"/>
    <w:rsid w:val="0039761C"/>
    <w:rsid w:val="003A01CC"/>
    <w:rsid w:val="003A31A1"/>
    <w:rsid w:val="003A4655"/>
    <w:rsid w:val="003B2D3A"/>
    <w:rsid w:val="003C4C6E"/>
    <w:rsid w:val="003D13D2"/>
    <w:rsid w:val="003D2821"/>
    <w:rsid w:val="003D351C"/>
    <w:rsid w:val="003E7330"/>
    <w:rsid w:val="003F243A"/>
    <w:rsid w:val="003F39B5"/>
    <w:rsid w:val="00402000"/>
    <w:rsid w:val="004056CD"/>
    <w:rsid w:val="00407AEC"/>
    <w:rsid w:val="00412362"/>
    <w:rsid w:val="00415C9B"/>
    <w:rsid w:val="00420FB5"/>
    <w:rsid w:val="00434A37"/>
    <w:rsid w:val="004446AB"/>
    <w:rsid w:val="00451C3C"/>
    <w:rsid w:val="00455FFE"/>
    <w:rsid w:val="00457A3F"/>
    <w:rsid w:val="00460EE4"/>
    <w:rsid w:val="00465B0C"/>
    <w:rsid w:val="00470451"/>
    <w:rsid w:val="00472D1F"/>
    <w:rsid w:val="004769CE"/>
    <w:rsid w:val="00477027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091A"/>
    <w:rsid w:val="004E7B03"/>
    <w:rsid w:val="004E7C5C"/>
    <w:rsid w:val="00522AE1"/>
    <w:rsid w:val="0052306A"/>
    <w:rsid w:val="00524483"/>
    <w:rsid w:val="005269E2"/>
    <w:rsid w:val="00534E3C"/>
    <w:rsid w:val="00550453"/>
    <w:rsid w:val="005545FF"/>
    <w:rsid w:val="00554A14"/>
    <w:rsid w:val="00554EC6"/>
    <w:rsid w:val="00564FD9"/>
    <w:rsid w:val="00571A6E"/>
    <w:rsid w:val="005758E0"/>
    <w:rsid w:val="00577109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19D4"/>
    <w:rsid w:val="00644B43"/>
    <w:rsid w:val="006476DE"/>
    <w:rsid w:val="00650E1A"/>
    <w:rsid w:val="00651EAE"/>
    <w:rsid w:val="00653024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A7649"/>
    <w:rsid w:val="006B2E11"/>
    <w:rsid w:val="006B7769"/>
    <w:rsid w:val="006D10FA"/>
    <w:rsid w:val="006D2985"/>
    <w:rsid w:val="006D43AD"/>
    <w:rsid w:val="006D5ECC"/>
    <w:rsid w:val="006E540B"/>
    <w:rsid w:val="006E7B47"/>
    <w:rsid w:val="006F05E4"/>
    <w:rsid w:val="006F634F"/>
    <w:rsid w:val="006F69B3"/>
    <w:rsid w:val="006F6A13"/>
    <w:rsid w:val="00703FAF"/>
    <w:rsid w:val="0070440C"/>
    <w:rsid w:val="00722B74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53AA"/>
    <w:rsid w:val="007A668D"/>
    <w:rsid w:val="007A7BE1"/>
    <w:rsid w:val="007B646E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247D"/>
    <w:rsid w:val="00855AB8"/>
    <w:rsid w:val="00855D31"/>
    <w:rsid w:val="00887AD0"/>
    <w:rsid w:val="0089025D"/>
    <w:rsid w:val="008916AE"/>
    <w:rsid w:val="008919CB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83DC2"/>
    <w:rsid w:val="009918D7"/>
    <w:rsid w:val="00994473"/>
    <w:rsid w:val="009A07C2"/>
    <w:rsid w:val="009A3994"/>
    <w:rsid w:val="009A4BCF"/>
    <w:rsid w:val="009A52E2"/>
    <w:rsid w:val="009A5F1B"/>
    <w:rsid w:val="009B17E1"/>
    <w:rsid w:val="009B7471"/>
    <w:rsid w:val="009D1235"/>
    <w:rsid w:val="009D1CDB"/>
    <w:rsid w:val="009E3D67"/>
    <w:rsid w:val="009F13D5"/>
    <w:rsid w:val="00A056C9"/>
    <w:rsid w:val="00A117CC"/>
    <w:rsid w:val="00A12475"/>
    <w:rsid w:val="00A17E9F"/>
    <w:rsid w:val="00A20841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460"/>
    <w:rsid w:val="00AF4BF5"/>
    <w:rsid w:val="00AF6CEC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433AD"/>
    <w:rsid w:val="00B6280F"/>
    <w:rsid w:val="00B63CE8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25275"/>
    <w:rsid w:val="00C33433"/>
    <w:rsid w:val="00C3555F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E6623"/>
    <w:rsid w:val="00CF0380"/>
    <w:rsid w:val="00D12C25"/>
    <w:rsid w:val="00D1420C"/>
    <w:rsid w:val="00D15F65"/>
    <w:rsid w:val="00D16D0A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E1AFD"/>
    <w:rsid w:val="00DF4886"/>
    <w:rsid w:val="00DF7E59"/>
    <w:rsid w:val="00E013F6"/>
    <w:rsid w:val="00E0226E"/>
    <w:rsid w:val="00E02792"/>
    <w:rsid w:val="00E10CCC"/>
    <w:rsid w:val="00E13799"/>
    <w:rsid w:val="00E1499B"/>
    <w:rsid w:val="00E1696C"/>
    <w:rsid w:val="00E2051A"/>
    <w:rsid w:val="00E20E21"/>
    <w:rsid w:val="00E26103"/>
    <w:rsid w:val="00E50E00"/>
    <w:rsid w:val="00E53782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278C7"/>
    <w:rsid w:val="00F32296"/>
    <w:rsid w:val="00F361E7"/>
    <w:rsid w:val="00F40551"/>
    <w:rsid w:val="00F42047"/>
    <w:rsid w:val="00F44154"/>
    <w:rsid w:val="00F45BA5"/>
    <w:rsid w:val="00F514AA"/>
    <w:rsid w:val="00F56B33"/>
    <w:rsid w:val="00F63FE8"/>
    <w:rsid w:val="00F641FA"/>
    <w:rsid w:val="00F654B9"/>
    <w:rsid w:val="00F67219"/>
    <w:rsid w:val="00F70BFB"/>
    <w:rsid w:val="00F724F3"/>
    <w:rsid w:val="00F8289F"/>
    <w:rsid w:val="00F9027E"/>
    <w:rsid w:val="00F92617"/>
    <w:rsid w:val="00F964CC"/>
    <w:rsid w:val="00F968D7"/>
    <w:rsid w:val="00FA006E"/>
    <w:rsid w:val="00FA11D7"/>
    <w:rsid w:val="00FB5B13"/>
    <w:rsid w:val="00FB5F15"/>
    <w:rsid w:val="00FB6069"/>
    <w:rsid w:val="00FB741F"/>
    <w:rsid w:val="00FC4465"/>
    <w:rsid w:val="00FC78B4"/>
    <w:rsid w:val="00FD3E7C"/>
    <w:rsid w:val="00FD411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AB50CF-1030-4FC8-AF92-E8025279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0DC0C7-2421-4471-85BE-05C4AB72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481</Words>
  <Characters>2743</Characters>
  <Application>Microsoft Office Word</Application>
  <DocSecurity>0</DocSecurity>
  <Lines>22</Lines>
  <Paragraphs>6</Paragraphs>
  <ScaleCrop>false</ScaleCrop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張彩琴</cp:lastModifiedBy>
  <cp:revision>2</cp:revision>
  <cp:lastPrinted>2020-06-10T06:20:00Z</cp:lastPrinted>
  <dcterms:created xsi:type="dcterms:W3CDTF">2020-06-29T07:56:00Z</dcterms:created>
  <dcterms:modified xsi:type="dcterms:W3CDTF">2020-06-29T07:56:00Z</dcterms:modified>
</cp:coreProperties>
</file>